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4606"/>
        <w:gridCol w:w="4606"/>
      </w:tblGrid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łącznik nr 1</w:t>
            </w: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OGÓLNE WARUNKI SPRZEDA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ŻY I DOSTAWY SZYB SAINT-GOBAIN</w:t>
            </w: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§ 1. Postanowienia ogólne.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  <w:tab/>
              <w:t xml:space="preserve">Ogólne Warunki Sprzeda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ży i Dostawy określają zasady zawierania umów sprzedaży i umów dostawy towarów oferowanych przez Saint-Gobain Sekurit HanGlas Polska Sp. z o.o. Oddział Autover, zwanym dalej również SGSHP-OA.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  <w:tab/>
              <w:t xml:space="preserve">Ogólne Warunki Sprzeda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ży i Dostawy, zwane dalej również „OWS”, stanowią integralną część wszystkich umów sprzedaży i umów dostawy zawieranych przez SGSHP-OA z innymi przedsiębiorcami, przy czym w sytuacji, kiedy strony swoje prawa i obowiązki uzgodniły w formie odrębnej, pisemnej umowy, w pierwszej kolejności znajdują zastosowanie postanowienia takiej pisemnej umowy, a postanowienia niniejszych OWS mają zastosowanie jedynie w zakresie nieuregulowanym w umowie.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  <w:tab/>
              <w:t xml:space="preserve">Ogólne Warunki Sprzeda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ży i dostawy są podane do wiadomości Kupującego, zwanego dalej również Klientem, najpóźniej przy składaniu przez niego zamówienia, ponadto dostępne są na stronie internetowej </w:t>
            </w:r>
            <w:hyperlink xmlns:r="http://schemas.openxmlformats.org/officeDocument/2006/relationships" r:id="docRId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https://autozawady.pl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. Je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żeli Kupujący pozostaje w stałych stosunkach handlowych z SGSHP-OA przyjęcie przez Kupującego ogólnych warunków sprzedaży lub dostawy przy jednym zamówieniu przyjmuje się ich akceptację dla wszystkich pozostałych zamówień i umów sprzedaży lub dostawy.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  <w:tab/>
              <w:t xml:space="preserve">SGSHP-OA zastrzega sobie prawo do wprowadzania zmian do OWS.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  <w:tab/>
              <w:t xml:space="preserve">Wszelkie zmiany wprowadzone do OWS zostan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 uznane za potwierdzone, jeżeli Kupujący nie doręczy pisemnego zastrzeżenia w terminie 7 dni od dnia otrzymania OWS lub umieszczenia ich na stronie internetowej SGSHP-OA oraz Polcar P.P.H.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  <w:tab/>
              <w:t xml:space="preserve"> Wszelkie odst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ępstwa od warunków zawartych w OWS będą pod rygorem nieważności wiążące jedynie w przypadku, gdy zostały pisemnie uzgodnione przez obie strony, ze wskazaniem postanowień OWS, których nie stosuje się w danej umowie.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  <w:tab/>
              <w:t xml:space="preserve">Wszelkie pokwitowania lub innego rodzaju 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świadczenia i dokumenty Kupującego, w tym ogólne warunki umów Kupującego, nie będą zmieniać warunków niniejszej Umowy, OWS lub wszelkich specyfikacji technicznych, lub innych dokumentów wydanych przez SGSHP-OA.</w:t>
            </w: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§ 2. Ceny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  <w:tab/>
              <w:t xml:space="preserve">Ceny okre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ślone w cennikach są wiążące do czasu wydania nowego cennika w katalogu elektronicznym eCar.</w:t>
            </w: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§ 3. Zawarcie umowy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  <w:tab/>
              <w:t xml:space="preserve">Warunkiem zawarcia umowy jest 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łożenie zamówienia przez Kupującego w formie pisemnej (przy czym pojęcie to obejmuje również fax, mail, ) lub ustnej.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  <w:tab/>
              <w:t xml:space="preserve">Umowa zostaje zawarta w dniu potwierdzenia przez SGSHP-OA przyj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ęcia zamówienia a w przypadkach, gdy SGSHP-OA nie potwierdza odrębnie na piśmie przyjęcia zamówienia, umowa zostaje zawarta w dniu wysłania towaru do Klienta lub jego bezpośredniego odbioru w siedzibie SGSHP-OA.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  <w:tab/>
              <w:t xml:space="preserve">W przypadku artyku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łów sprowadzanych na indywidualne zamówienia handlowe Klienta umowa jest wiążąca tylko i wyłącznie w momencie jego pisemnego potwierdzenia przez SGSHP-OA. SGSHP-OA poda Klientowi szacunkowy czas realizacji zamówienia. W przypadku, gdy termin realizacji będzie się wydłużał SGSHP-OA może anulować zamówienie na wniosek Klienta. W przypadku gdyby realizacja zamówienia indywidualnego okazała się niemożliwa umowa ulega rozwiązaniu, o czym SGSHP-OA powiadomi Klienta.</w:t>
            </w: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§ 4. Dostawa towaru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  <w:tab/>
              <w:t xml:space="preserve">W przypadku dostawy towaru do Klienta dostaw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 uważa się za wykonaną z chwilą jego dostarczenia do oznaczonego miejsca przeznaczenia.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  <w:tab/>
              <w:t xml:space="preserve">Klient zobowi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ązany jest do odbioru towaru oraz jego wyładunku natychmiast po jego dostarczeniu.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  <w:tab/>
              <w:t xml:space="preserve">Auto Komis Zawady pokrywa koszty transportu towaru do Klienta, za wyj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ątkiem: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a)</w:t>
              <w:tab/>
              <w:t xml:space="preserve">dostawy samych: szyb bocznych, narz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ędzi, klejów, primerów, uszczelek (bez jednoczesnej dostawy szyby czołowej/dachowej/tylnej) – koszt dostawy </w:t>
            </w:r>
            <w:r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  <w:t xml:space="preserve">jest uwidoczniony w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katalogu elektronicznym eCar</w:t>
            </w:r>
            <w:r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  <w:t xml:space="preserve"> i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pokrywa</w:t>
            </w:r>
            <w:r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  <w:t xml:space="preserve"> go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Klient;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b)</w:t>
              <w:tab/>
              <w:t xml:space="preserve">sytuacji opisanych w § 8, pkt. 2 oraz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c)</w:t>
              <w:tab/>
              <w:t xml:space="preserve">w przypadku odr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ębnych uzgodnień między Klientem a Auto Komis Zawady.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ab/>
              <w:t xml:space="preserve">Powy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ższymi kosztami Klient zostanie obciążony poprzez wystawienie faktury VAT uwzględniającej ww. kwoty.</w:t>
            </w: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§ 5. Warunki p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łatności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  <w:tab/>
              <w:t xml:space="preserve">Termin 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łatności widniejący na FV liczony jest od daty wystawienia dokumentu sprzedaży; chyba, że odrębna obowiązująca umowa między stronami stanowi inaczej.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  <w:tab/>
              <w:t xml:space="preserve">Cena towaru jest cen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 uwidocznioną na wystawionej fakturze.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  <w:tab/>
              <w:t xml:space="preserve">Przez dzie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ń dokonania zapłaty rozumie się dzień wpływu należności na rachunek bankowy bądź wpłaty do kasy Auto Komis Zawady.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  <w:tab/>
              <w:t xml:space="preserve">W przypadku opó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źnienia w zapłacie Auto Komis Zawady ma prawo naliczyć odsetki w wysokości określonej ustawowo.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  <w:tab/>
              <w:t xml:space="preserve">Roszczenia zg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łaszane przez Kupującego z tytułu gwarancji nie stanowią podstawy do wstrzymania płatności za zakupione towary.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  <w:tab/>
              <w:t xml:space="preserve">Auto Komis Zawady mo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że zażądać dostarczenia gwarancji bankowej lub podpisania weksla w przypadku realizacji pierwszego zamówienia płatnego w formie przelewu lub w przypadku stwierdzenia zwiększonego ryzyka.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  <w:tab/>
              <w:t xml:space="preserve">Auto Komis Zawady na wniosek Kupuj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ącego może ustalić dla Kupującego limit kredytowy na określony czas. Podstawę wyliczenia wysokości limitu będą stanowić dostarczone firmie Auto Komis Zawady odpowiednie dokumenty (finansowe, majątkowe) oraz inne dane, w tym także informacje o współpracy handlowej.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8.</w:t>
              <w:tab/>
              <w:t xml:space="preserve">W uzasadnionych przypadkach Kupuj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ący może wystąpić o zwiększenie przyznanego limitu kredytowego.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9.</w:t>
              <w:tab/>
              <w:t xml:space="preserve">Auto Komis Zawady zastrzega sobie prawo do niezrealizowania potwierdzonego zamówienia towaru w przypadku wyst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ąpienia przed wysyłką jednego z warunków: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1)</w:t>
              <w:tab/>
              <w:t xml:space="preserve">przekroczony limit kredytowy;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2)</w:t>
              <w:tab/>
              <w:t xml:space="preserve">przeterminowane 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łatności.</w:t>
            </w: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§ 6. 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ękojmia i gwarancja - warunki reklamacji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  <w:tab/>
              <w:t xml:space="preserve">Regulamin ten dotyczy jedynie odpowiedzialno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ści z tytułu rękojmi (oraz gwarancji, jeśli gwarancja jakości została udzielona) za wady fizyczne sprzedanego towaru w ramach umowy sprzedaży lub umowy dostawy zawartej pomiędzy przedsiębiorcami.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  <w:tab/>
              <w:t xml:space="preserve">SGSHP-OA ponosi odpowiedzialno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ść względem nabywcy za wady fizyczne towaru, wyłącznie jeśli towar ma wadę zmniejszającą jego wartość lub użyteczność ze względu na jego przeznaczenie, przez co należy rozumieć następujące uszkodzenia - delaminacja, zniekształcenie optyczne, przebarwienia oraz wady wynikające ze złego profilu szyby, jak również w sytuacji, gdy towar został wydany kupującemu w stanie niezupełnym, o ile wady te nie były kupującemu znane w chwili dokonywania zakupu towaru i o ile zostały one zgłoszone przed montażem.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  <w:tab/>
              <w:t xml:space="preserve">Wszelkie reklamacje towaru zakupionego w Auto Komis Zawady / SGSHP-OA mog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 być składane wyłącznie w postaci wypełnionego formularza dostępnego na stronie </w:t>
            </w:r>
            <w:hyperlink xmlns:r="http://schemas.openxmlformats.org/officeDocument/2006/relationships" r:id="docRId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https://autozawady.pl/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ęść 1 i 2 formularza należy wypełnić czytelnie i dostarczyć e-mailem na adres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reklamacje@autozawady.pl .Nieczytelne 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ądź niekompletnie lub błędnie wypełnione formularze reklamacyjne nie będą rozpatrywane i nie wywołują one żadnych skutków prawnych.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  <w:tab/>
              <w:t xml:space="preserve">Wady Kupuj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ący obowiązany jest zgłosić przed montażem maksymalnie w ciągu miesiąca od wykrycia jednak nie później niż w ciągu 12 miesięcy od daty dostarczenia towaru Klientowi.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  <w:tab/>
              <w:t xml:space="preserve">Auto Komis Zawady mo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że przyjąć reklamację towaru już zamontowanego, jednakże w takich przypadkach Auto Komis Zawady zastrzega sobie prawo wystąpienia do Kupującego o dołączenie do złożonej reklamacji opinii rzeczoznawcy. Do reklamacji towaru po dokonaniu montażu stosuje się odpowiednio postanowienia niniejszego paragrafu. Koszty związane z wymontowaniem i ponownym zamontowaniem towaru ponoszone są przez SGSHP-OA i Klienta na zasadach określonych w ust. 6.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  <w:tab/>
              <w:t xml:space="preserve">Koszty post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ępowania reklamacyjnego, obejmujące wyłącznie koszty transportu reklamowanego towaru, koszty jego demontażu i ponownego montażu oraz koszty ewentualnych ekspertyz (koszt ekspertyzy nie może przekroczyć limitu 500 zł, chyba że Auto Komis Zawady / SGSHP-OA wyrazi uprzednio na piśmie zgodę na przeprowadzenie droższej ekspertyzy), ponoszą: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a)</w:t>
              <w:tab/>
              <w:t xml:space="preserve">w przypadku uznania reklamacji za zasadn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 –Auto Komis Zawady / SGSHP-OA;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b)</w:t>
              <w:tab/>
              <w:t xml:space="preserve">w przypadku nie uznania reklamacji (bezzasadna lub spó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źniona reklamacja) – Klient.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  <w:tab/>
              <w:t xml:space="preserve">Auto Komis Zawady nie ponosi odpowiedzialno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ści za szkodę poniesioną przez Klienta w związku z wadami towaru i wszczęciem procedury reklamacyjnej zakupionego towaru.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8.</w:t>
              <w:tab/>
              <w:t xml:space="preserve">W przypadku nieuznania reklamacji, Klient jest zobowi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ązany odebrać towar z magazynu SGSHP-OA/Auto Komis Zawady na własny koszt, w terminie 14 dni od dnia otrzymania powiadomienia o nieuznaniu reklamacji. Po upływie 14 dni SGSHP-OA ma prawo, według własnego wyboru: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a)</w:t>
              <w:tab/>
              <w:t xml:space="preserve">nalicza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 opłatę magazynową w wysokości 1 % wartości towaru za każdy dzień przechowywania towaru w magazynie,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b)</w:t>
              <w:tab/>
              <w:t xml:space="preserve">przes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łać towar przesyłką kurierską na adres Klienta, na koszt i ryzyko Klienta, na co Klient niniejszym wyraża zgodę,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c)</w:t>
              <w:tab/>
              <w:t xml:space="preserve">dokona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 zniszczenia towaru potwierdzonego wewnętrznym protokołem.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9.</w:t>
              <w:tab/>
              <w:t xml:space="preserve">Ka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żde zgłoszenie otrzyma numer w standardzie reklamacja/numer/rok (np. R/1/04).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10.</w:t>
              <w:tab/>
              <w:t xml:space="preserve">Aby reklamacja mog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ła zostać rozpatrzona każdy zwracany towar musi być opisany (przyklejona kartka do towaru): nazwa towaru, kod, nazwa Klienta, data złożenia reklamacji oraz posiadać etykietę wysyłkową SGSHP-OA (za wyjątkiem artykułów pochodzących z pełnej skrzyni jednego typu szyb i pomontażowej i akcesoriów). Opisu dokonuje Klient (Nabywca). Wraz z szybą musi zostać dostarczona także kopia paragonu/faktury/dokumentu WZ zakupionego towaru.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11.</w:t>
              <w:tab/>
              <w:t xml:space="preserve">W przypadku przyj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ęcia reklamacji do rozpatrzenia jak i w przypadku odmowy rozpatrzenia reklamacji z powodów formalnych, odbiorca zostanie o tym powiadomiony pisemnie, (przy czym pojęcie to obejmuje również fax, mail,) w ciągu 3 dni od daty złożenia reklamacji. Odbiorca poinformowany zostanie również o numerze swojego zgłoszenia.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12.</w:t>
              <w:tab/>
              <w:t xml:space="preserve">SGSHP-OA/ Auto Komis Zawady w ci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ągu 16 dni od wpłynięcia zgłoszenia reklamacyjnego zobowiązane jest do rozpatrzenia reklamacji. W przypadku uznania złożonej reklamacji zostanie w tym okresie wystawiony odpowiedni dokument księgowy; w przypadku odrzucenia reklamacji przez Auto Komis Zawady / SGSHP-OA przekaże poinformuje na piśmie, (przy czym pojęcie to obejmuje również fax, mail) o powodach nieuznania reklamacji. Auto Komis Zawady / SGSHP-OA zastrzega sobie prawo wydłużenia terminu na rozpatrzenie reklamacji, jeśli z przyczyn od niego niezależnych zachowanie terminu 16-dniowego nie jest możliwe, w szczególności w przypadku powstania konieczności skorzystania z opinii niezależnego rzeczoznawcy, bądź otrzymania informacji od producenta. W takich przypadkach Klient zostanie o tym poinformowany drogą pisemną.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</w:t>
              <w:tab/>
              <w:t xml:space="preserve">W przypadku uznania zg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łoszenia reklamacyjnego za zasadne Auto Komis Zawady /SGSHP-OA zgodnie z żądaniem Klienta zawartym w zgłoszeniu reklamacyjnym: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a)</w:t>
              <w:tab/>
              <w:t xml:space="preserve">wystawi faktur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 korygującą na zwrot towaru,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b)</w:t>
              <w:tab/>
              <w:t xml:space="preserve">lub dokona obni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żenia jego ceny poprzez wystawienie faktury korygującej in minus.</w:t>
            </w: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§ 7. Uszkodzenia towaru powsta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łe w transporcie. Braki ilościowe.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  <w:tab/>
              <w:t xml:space="preserve">Uszkodzenia towaru takie jak 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łuczenia, zadrapania, pęknięcia itp. powstałe w trakcie transportu towaru do Klienta, jak również braki ilościowe towaru nie sa objęte rękojmią za wady fizyczne rzeczy ani gwarancją i należy je zgłosić w następujący sposób: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a)</w:t>
              <w:tab/>
              <w:t xml:space="preserve">Uszkodzenia powsta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łe w transporcie: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  <w:tab/>
              <w:t xml:space="preserve">w przypadku jednorazowej dostawy nie przekraczaj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ącej ilości 15 sztuk (za wyjątkiem zakupów pełnoskrzyniowych tego samego artykułu) – najpóźniej w chwili odbioru dostawy, nanosząc odpowiednie adnotacje na liście przewozowym lub dołączonym do niego protokole oraz wypełniając Formularz reklamacyjny Auto Komis Zawady Formularz reklamacyjny należy przesłać do Auto Komis Zawady w ciągu 2 dni roboczych od dnia dostawy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  <w:tab/>
              <w:t xml:space="preserve">w przypadku jednorazowej dostawy przekraczaj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ącej ilość 15 sztuk oraz zakupów pełnoskrzyniowych – zgłoszenie musi nastąpić w ciągu 2 dni roboczych od dnia dostawy, poprzez naniesienie odpowiednich adnotacji na formularzu reklamacyjnym dostarczonym przez Auto Komis Zawady  /SGSHP-OA oraz przesłanie go do Auto Komis Zawady  /SGSHP-OA.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b)</w:t>
              <w:tab/>
              <w:t xml:space="preserve">Braki ilo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ściowe, które nie są wynikiem uszkodzenia w transporcie, powinny zostać zgłoszone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  <w:tab/>
              <w:t xml:space="preserve">w przypadku jednorazowej dostawy nie przekraczaj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ącej ilości 15 sztuk (za wyjątkiem zakupów pełnoskrzyniowych tego samego artykułu) – najpóźniej w chwili odbioru dostawy, nanosząc odpowiednie adnotacje na liście przewozowym lub dołączonym do niego protokole, oraz przesyłając formularz reklamacyjny najpóźniej drugiego dnia roboczego po otrzymaniu dostawy do Auto Komis Zawady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  <w:tab/>
              <w:t xml:space="preserve">w przypadku jednorazowej dostawy przekraczaj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ącej ilość 15 sztuk oraz zakupów pełnoskrzyniowych – zgłoszenie musi nastąpić najpóźniej drugiego dnia roboczego następującego po dniu dostawy, nanosząc odpowiednie adnotacje na formularzu reklamacyjnym dostarczonym przez Auto Komis Zawady  oraz przesyłając go do Auto Komis Zawady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  <w:tab/>
              <w:t xml:space="preserve">W przypadku reklamacji towaru wynik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łej z uszkodzenia towaru, Auto Komis Zawady  wymaga umieszczenia na liście przewozowym, bądź protokole przewoźnika dołączonym do listu przewozowego, informacji o wszystkich ewentualnych uszkodzeniach opakowania, np. rys, przecięć lub rozdarć folii, bądź zagnieceń w profilu zabezpieczającym szybę, lub zgnieceń kartonu. Brak informacji o stanie opakowania może stanowić powód do odrzucenia reklamacji przez Auto Komis Zawady 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  <w:tab/>
              <w:t xml:space="preserve">Przewo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źnik działający w imieniuAuto Komis Zawady  / SGSHP-OA ma prawo odmówić przyjęcia do przewozu zwracanej szyby, jeśli stan i jakość opakowania nie zabezpieczają szyby w odpowiedni sposób do transportu – opakowanie szyby jest naruszone, otwarte, krawędzie szyby nie są zabezpieczone profilem z gąbki, a folia zabezpieczająca szybę jest luźna. W takich przypadkach przewoźnik ma obowiązek nanieść uwagi w list przewozowy, uzasadniając tym samym odmowę przyjęcia towaru do transportu.</w:t>
            </w: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§ 8. Zwrot towaru – koszty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  <w:tab/>
              <w:t xml:space="preserve">Przyj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ęcie przez SGSHP-OA zwrotu towaru może nastąpić w następujących przypadkach: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a)</w:t>
              <w:tab/>
              <w:t xml:space="preserve">uznana reklamacja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b)</w:t>
              <w:tab/>
              <w:t xml:space="preserve">nieuznana reklamacja – w przypadku, gdy Auto Komis Zawady  wyrazi na to pisemn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 zgodę,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c)</w:t>
              <w:tab/>
              <w:t xml:space="preserve">rezygnacja z towaru z powodów 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żących po stronie Klienta na którą Auto Komis Zawady  /SGSHP-OA wyrazi pisemną zgodę.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  <w:tab/>
              <w:t xml:space="preserve">W przypadku zwrotu towaru 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ędącego przedmiotem nieuznanej reklamacji, bądź zwrotu towaru z powodów leżących po stronie Klienta, a na który to zwrot wyrazi zgodę Auto Komis Zawady / SGSHP-OA, Klient zostanie obciążony następującymi kosztami: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a)</w:t>
              <w:tab/>
              <w:t xml:space="preserve">akcesoria i szyby do samochodów osobowych (szyby przednie, boczne, tylne, dachowe) – zgodnie z aktualnym cennikiem w katalogu elektronicznym eCar.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b)</w:t>
              <w:tab/>
              <w:t xml:space="preserve">szyby do samochodów ci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ężarowych – 338,75 PLN + VAT.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c)</w:t>
              <w:tab/>
              <w:t xml:space="preserve">szyby do autobusów – 338,75 PLN + VAT.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  <w:tab/>
              <w:t xml:space="preserve">W przypadku zwrotu towaru z powodów uj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ętych w ust. 1 lit c) Kupujący jest zobowiązany do wypełnienia Formularza zwrotu (dostępny na stronie </w:t>
            </w:r>
            <w:hyperlink xmlns:r="http://schemas.openxmlformats.org/officeDocument/2006/relationships" r:id="docRId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www.autozawady.pl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) oraz przes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łania go do Działu Reklamacji Auto Komis Zawady  (mailowo). Auto Komis Zawady  w ciągu 5 dni roboczych udzieli odpowiedzi w formie pisemnej ws. możliwości zwrotu towaru.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  <w:tab/>
              <w:t xml:space="preserve">Kosztami, o których mowa w ust. 2, Klient zostanie obci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ążony poprzez wystawienie faktury VAT.</w:t>
            </w: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§ 9. Zwrot opakowa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ń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Skrzynie do przewozu szyb ci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ężarowych i autobusowych podlegają zwrotowi. Klient, któremu dostarczono taką skrzynię jest zobowiązany do przygotowania skrzyni do odbioru w ciągu maksimum 7 dni kalendarzowych i załadowania jej na środek transportu wskazany przez SGSHP-OA.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 przypadku nieudost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ępnienia skrzyni do odbioru we wskazanym terminie i nie poinformowania o tym fakcie SGSHP-OA, SGSHP-OA ma prawo do obciążenia Klienta fakturą VAT na kwotę: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a)</w:t>
              <w:tab/>
              <w:t xml:space="preserve">w przypadku skrzyni do przewozu szyb ci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ężarowych – 300,00 PLN + VAT,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b)</w:t>
              <w:tab/>
              <w:t xml:space="preserve">w przypadku skrzyni do przewozu szyb autobusowych – 400,00 PLN + VAT.</w:t>
            </w: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§ 10. Si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ła wyższa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Obie strony nie ponosz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 odpowiedzialności za niewykonanie lub opóźnienia w wykonaniu wynikające z zaistnienia czynnika siły wyższej. W niniejszym przypadku warunki dostawy zostaną zmienione jeśli okaże się to konieczne z powodu skutków siły wyższej i obie strony uzgodnią nowe warunki. Pojęcie siły wyższej obejmuje wydarzenia o charakterze naturalnym, lub działania dokonane przez rządy sprawujące władzę lub działania dokonane przez inne osoby, których nie da się przewidzieć lub których nie da się w żadnym stopniu kontrolować takie jak huragany, powodzie, pożary, prawa, przepisy, akty, wojny, zamieszki, akty sabotażu, akty terrorystyczne, inwazje, restrykcje sanitarne, embarga.. Strona nie będąca w stanie wykonać swoich zobowiązań umownych wskutek powstania okoliczności siły wyższej, powinna pisemnie powiadomić drugą stronę o niemożności dotrzymania warunków OWS.</w:t>
            </w: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§ 11. Postanowienia ko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ńcowe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  <w:tab/>
              <w:t xml:space="preserve">W sprawach nieuregulowanych w niniejszych OWS maj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 zastosowanie przepisy kodeksu cywilnego.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  <w:tab/>
              <w:t xml:space="preserve">Ewentualne spory wynik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łe przy realizacji niniejszej umowy rozstrzygnie Sąd Powszechny właściwy ze względu na siedzibę SGSHP-OA.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  <w:tab/>
              <w:t xml:space="preserve">Przeniesienie wierzytelno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ści z umowy sprzedaży lub umowy dostawy wymaga dla swej ważności wyrażenia uprzedniej pisemnej zgody przez SGSHP-OA.</w:t>
            </w: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autozawady.pl/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https://autozawady.pl/" Id="docRId0" Type="http://schemas.openxmlformats.org/officeDocument/2006/relationships/hyperlink"/><Relationship TargetMode="External" Target="http://www.autozawady.pl/" Id="docRId2" Type="http://schemas.openxmlformats.org/officeDocument/2006/relationships/hyperlink"/><Relationship Target="styles.xml" Id="docRId4" Type="http://schemas.openxmlformats.org/officeDocument/2006/relationships/styles"/></Relationships>
</file>